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案例15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：塑料护套线照明电路安装规范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案例主题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电气安装规范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结合章节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适用于项目三任务2：异步电动机控制电路安装与调试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思政目标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培养学生遵守生产安全规范习惯，规范标准意识；培养学生一丝不苟、精益求精、专注、创新的工匠精神。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（一）电气安装国家标准规范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1.</w:t>
      </w:r>
      <w:r>
        <w:rPr>
          <w:rFonts w:hint="eastAsia"/>
          <w:b/>
          <w:bCs/>
          <w:sz w:val="24"/>
          <w:szCs w:val="24"/>
          <w:lang w:val="en-US" w:eastAsia="zh-CN"/>
        </w:rPr>
        <w:fldChar w:fldCharType="begin"/>
      </w:r>
      <w:r>
        <w:rPr>
          <w:rFonts w:hint="eastAsia"/>
          <w:b/>
          <w:bCs/>
          <w:sz w:val="24"/>
          <w:szCs w:val="24"/>
          <w:lang w:val="en-US" w:eastAsia="zh-CN"/>
        </w:rPr>
        <w:instrText xml:space="preserve"> HYPERLINK "https://www.so.com/link?m=biZ0PhGzUne1tp/ybQ/NFi/pp/hfmf/RXnM6fyfzdW+RFI5szHPHizSeE7uCQiCKeJ/MaF4/KcFB5yLfok6G9zNkILhJCOw3qu2mhO+WU6PC8V3lz5x0SuvvqZZdfOqZKo461KUy2PjGtUTcBj90KeoDbaS+g310KFdOfigIlsLRVU8nXqiHDBwucJxSK74BSF1hf74GdYmtYmOkOt0e7OqRjzTsvkjXbXHp+RVED9LzoWx8yWfiVFrhpA8GFgVvb+XIygR022OCXPqOYX8ZOQw==" \t "https://www.so.com/_blank" </w:instrText>
      </w:r>
      <w:r>
        <w:rPr>
          <w:rFonts w:hint="eastAsia"/>
          <w:b/>
          <w:bCs/>
          <w:sz w:val="24"/>
          <w:szCs w:val="24"/>
          <w:lang w:val="en-US" w:eastAsia="zh-CN"/>
        </w:rPr>
        <w:fldChar w:fldCharType="separate"/>
      </w:r>
      <w:r>
        <w:rPr>
          <w:rFonts w:hint="eastAsia"/>
          <w:b/>
          <w:bCs/>
          <w:sz w:val="24"/>
          <w:szCs w:val="24"/>
          <w:lang w:val="en-US" w:eastAsia="zh-CN"/>
        </w:rPr>
        <w:t>GB 50254-2014 《电气装置安装工程施工及验收规范</w:t>
      </w:r>
      <w:r>
        <w:rPr>
          <w:rFonts w:hint="eastAsia"/>
          <w:b/>
          <w:bCs/>
          <w:sz w:val="24"/>
          <w:szCs w:val="24"/>
          <w:lang w:val="en-US" w:eastAsia="zh-CN"/>
        </w:rPr>
        <w:fldChar w:fldCharType="end"/>
      </w:r>
      <w:r>
        <w:rPr>
          <w:rFonts w:hint="eastAsia"/>
          <w:b/>
          <w:bCs/>
          <w:sz w:val="24"/>
          <w:szCs w:val="24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2.CB50303-2002《建筑电气安装工程施工质量验收规范》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（二）电气安装步骤与方法实例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表1：塑料护套线照明电路具体安装步骤与方法</w:t>
      </w:r>
    </w:p>
    <w:tbl>
      <w:tblPr>
        <w:tblStyle w:val="7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567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步骤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方法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画线、定位</w:t>
            </w:r>
          </w:p>
        </w:tc>
        <w:tc>
          <w:tcPr>
            <w:tcW w:w="5670" w:type="dxa"/>
          </w:tcPr>
          <w:p>
            <w:r>
              <w:rPr>
                <w:rFonts w:hint="eastAsia"/>
              </w:rPr>
              <w:t>1）</w:t>
            </w:r>
            <w:r>
              <w:t>画出护套线的走向线，做到横平竖直，与房间的轮廓</w:t>
            </w:r>
            <w:r>
              <w:rPr>
                <w:rFonts w:hint="eastAsia"/>
              </w:rPr>
              <w:t>线</w:t>
            </w:r>
            <w:r>
              <w:t>平</w:t>
            </w:r>
            <w:r>
              <w:rPr>
                <w:rFonts w:hint="eastAsia"/>
              </w:rPr>
              <w:t>行，最好是沿踢脚线、横梁、墙角等隐蔽处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1）沿护套线走向间隔距离</w:t>
            </w:r>
            <w:r>
              <w:t>30mm左右，标出固定点的位置，</w:t>
            </w:r>
            <w:r>
              <w:rPr>
                <w:rFonts w:hint="eastAsia"/>
              </w:rPr>
              <w:t>固定点如是灰浆墙面，用冲击钻打孔、装塑料胀管</w:t>
            </w:r>
          </w:p>
        </w:tc>
        <w:tc>
          <w:tcPr>
            <w:tcW w:w="11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护套线的敷设</w:t>
            </w:r>
          </w:p>
        </w:tc>
        <w:tc>
          <w:tcPr>
            <w:tcW w:w="5670" w:type="dxa"/>
          </w:tcPr>
          <w:p>
            <w:pPr>
              <w:ind w:firstLine="420" w:firstLineChars="200"/>
            </w:pPr>
            <w:r>
              <w:rPr>
                <w:rFonts w:hint="eastAsia"/>
              </w:rPr>
              <w:t>护套线应敷设得横平竖直，不松弛，不扭曲，不可损坏护套层，按护套线的布线工艺进行</w:t>
            </w:r>
          </w:p>
        </w:tc>
        <w:tc>
          <w:tcPr>
            <w:tcW w:w="11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固定盖板</w:t>
            </w:r>
          </w:p>
        </w:tc>
        <w:tc>
          <w:tcPr>
            <w:tcW w:w="5670" w:type="dxa"/>
          </w:tcPr>
          <w:p>
            <w:pPr>
              <w:ind w:firstLine="420" w:firstLineChars="200"/>
            </w:pPr>
            <w:r>
              <w:rPr>
                <w:rFonts w:hint="eastAsia"/>
              </w:rPr>
              <w:t>当线路较长时，不能直接用盖板固定导线，可在槽板内设挂钩，将导线成束挪挂在挂钩上，再盖上盖板</w:t>
            </w:r>
          </w:p>
        </w:tc>
        <w:tc>
          <w:tcPr>
            <w:tcW w:w="11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电能表与灯具的固定与安装</w:t>
            </w:r>
          </w:p>
        </w:tc>
        <w:tc>
          <w:tcPr>
            <w:tcW w:w="5670" w:type="dxa"/>
          </w:tcPr>
          <w:p>
            <w:r>
              <w:rPr>
                <w:rFonts w:hint="eastAsia"/>
              </w:rPr>
              <w:t>1）</w:t>
            </w:r>
            <w:r>
              <w:t>单相电能表垂直安装在墙面上，不能倾斜</w:t>
            </w:r>
          </w:p>
          <w:p>
            <w:pPr>
              <w:rPr>
                <w:rFonts w:hint="eastAsia"/>
              </w:rPr>
            </w:pPr>
            <w:r>
              <w:t>2）固定照明配电明装盒，将单相断路开关与带漏电保护的断路</w:t>
            </w:r>
            <w:r>
              <w:rPr>
                <w:rFonts w:hint="eastAsia"/>
              </w:rPr>
              <w:t>器安装在盒内</w:t>
            </w:r>
          </w:p>
          <w:p>
            <w:pPr>
              <w:rPr>
                <w:rFonts w:hint="eastAsia"/>
              </w:rPr>
            </w:pPr>
            <w:r>
              <w:t>3）在墙或天花板上固定安装挂线</w:t>
            </w:r>
            <w:r>
              <w:rPr>
                <w:rFonts w:hint="eastAsia"/>
              </w:rPr>
              <w:t>盒</w:t>
            </w:r>
            <w:r>
              <w:t>，由木台或预埋的金属构件</w:t>
            </w:r>
            <w:r>
              <w:rPr>
                <w:rFonts w:hint="eastAsia"/>
              </w:rPr>
              <w:t>来固定</w:t>
            </w:r>
          </w:p>
        </w:tc>
        <w:tc>
          <w:tcPr>
            <w:tcW w:w="11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接线</w:t>
            </w:r>
          </w:p>
        </w:tc>
        <w:tc>
          <w:tcPr>
            <w:tcW w:w="5670" w:type="dxa"/>
          </w:tcPr>
          <w:p>
            <w:r>
              <w:rPr>
                <w:rFonts w:hint="eastAsia"/>
              </w:rPr>
              <w:t>1）</w:t>
            </w:r>
            <w:r>
              <w:t>电能表接线：电源从1、3进，从2、4出，注意电能表的5</w:t>
            </w:r>
            <w:r>
              <w:rPr>
                <w:rFonts w:hint="eastAsia"/>
              </w:rPr>
              <w:t>孔与</w:t>
            </w:r>
            <w:r>
              <w:t>1孔的连线一定要接牢，否则电能表不能计量</w:t>
            </w:r>
          </w:p>
          <w:p>
            <w:r>
              <w:rPr>
                <w:rFonts w:hint="eastAsia"/>
              </w:rPr>
              <w:t>2）配电盒接线：电源的相线和零线与断路器接线孔连接时，应按断路器上的标识相对应连接</w:t>
            </w:r>
          </w:p>
          <w:p>
            <w:r>
              <w:rPr>
                <w:rFonts w:hint="eastAsia"/>
              </w:rPr>
              <w:t>3）白炽灯接线：螺口灯在接线时，相线应接在与中心簧片相连的接线柱上，不能接在与螺纹相连的接线柱上，防止检修时安全事故的发生</w:t>
            </w:r>
          </w:p>
          <w:p>
            <w:r>
              <w:rPr>
                <w:rFonts w:hint="eastAsia"/>
              </w:rPr>
              <w:t>4）荧光灯接线</w:t>
            </w:r>
          </w:p>
          <w:p>
            <w:r>
              <w:rPr>
                <w:rFonts w:hint="eastAsia"/>
              </w:rPr>
              <w:t>5）开关接线；照明电路安装时，为了安全，相线一定进开关，零线不能进熔断器与开关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6）单相插座接线：单相插座接线时，应将相线接在右边插孔的接线柱，零线接在左边插孔的接线柱，接地保护线接在上边插孔的接线柱</w:t>
            </w:r>
          </w:p>
        </w:tc>
        <w:tc>
          <w:tcPr>
            <w:tcW w:w="11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电路安装质量检查</w:t>
            </w:r>
          </w:p>
        </w:tc>
        <w:tc>
          <w:tcPr>
            <w:tcW w:w="5670" w:type="dxa"/>
          </w:tcPr>
          <w:p>
            <w:r>
              <w:rPr>
                <w:rFonts w:hint="eastAsia"/>
              </w:rPr>
              <w:t>照明电路安装完毕后，应进行安装质量的检查：</w:t>
            </w:r>
          </w:p>
          <w:p>
            <w:r>
              <w:rPr>
                <w:rFonts w:hint="eastAsia"/>
              </w:rPr>
              <w:t>1）电路外观检查，电能表、电器元件安装牢固，无歪斜松动现象。同一场所开关、插座的高度允许偏差不超过</w:t>
            </w:r>
            <w:r>
              <w:t>5mm，面板的垂</w:t>
            </w:r>
            <w:r>
              <w:rPr>
                <w:rFonts w:hint="eastAsia"/>
              </w:rPr>
              <w:t>直允许偏差不超过</w:t>
            </w:r>
            <w:r>
              <w:t>1mm</w:t>
            </w:r>
          </w:p>
          <w:p>
            <w:r>
              <w:rPr>
                <w:rFonts w:hint="eastAsia"/>
              </w:rPr>
              <w:t>2）护套线敷设应横平竖直，转弯处应满足工艺要求，接缝整齐</w:t>
            </w:r>
          </w:p>
          <w:p>
            <w:r>
              <w:rPr>
                <w:rFonts w:hint="eastAsia"/>
              </w:rPr>
              <w:t>3）电路电气性能检查：</w:t>
            </w:r>
          </w:p>
          <w:p>
            <w:r>
              <w:rPr>
                <w:rFonts w:hint="eastAsia"/>
              </w:rPr>
              <w:t>①合上电路上的所有开关，用万用表电阻档检查电路有无开路与短路故障，如有故障，按电路的分支分块检查故障点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②当电路无故障时，将电路中所有用电器拆除，合上电路上所有的开关（配电盒开关断开），用绝缘电阻表检测电路的绝缘电阻，电路应无绝缘损坏，绝缘电阻大于</w:t>
            </w:r>
            <w:r>
              <w:t>0.5MΩ</w:t>
            </w:r>
          </w:p>
        </w:tc>
        <w:tc>
          <w:tcPr>
            <w:tcW w:w="113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通电检测</w:t>
            </w:r>
          </w:p>
        </w:tc>
        <w:tc>
          <w:tcPr>
            <w:tcW w:w="5670" w:type="dxa"/>
          </w:tcPr>
          <w:p>
            <w:r>
              <w:rPr>
                <w:rFonts w:hint="eastAsia"/>
              </w:rPr>
              <w:t>电路经电气检测无故障后，接上所有的用电器，断开所有的开关，接上电源，逐步合上各路电源开关。用电笔检测各电源插座接线是否正确，以及各灯具的性能</w:t>
            </w:r>
          </w:p>
        </w:tc>
        <w:tc>
          <w:tcPr>
            <w:tcW w:w="1134" w:type="dxa"/>
          </w:tcPr>
          <w:p/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（三）6S管理要求进行工作现场的整理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 xml:space="preserve">    训练完成后，应及时对工作场地进行卫生清洁，使物品摆放整齐有序，保持现场的整洁、安全，做到标准化管理。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 xml:space="preserve">    1）整理自己的工作场地，打扫现场卫生。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 xml:space="preserve">    2）根据任务分工要求，打扫实训场地卫生。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 xml:space="preserve">    3）根据工作现场要求，归位场地内的设施和设备。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 xml:space="preserve">    4）拉闸断电，保证实训场地的安全。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b/>
          <w:bCs/>
          <w:sz w:val="24"/>
          <w:szCs w:val="24"/>
          <w:lang w:val="en-US" w:eastAsia="zh-CN"/>
        </w:rPr>
        <w:t>（四）仪器仪表、工具与材料的归还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 xml:space="preserve">    1）归还绝缘电阻表、万用表、电工工具及相关材料。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 xml:space="preserve">    2）归还人字梯、安全帽、绝缘鞋及相关材料。</w:t>
      </w:r>
      <w:r>
        <w:rPr>
          <w:rFonts w:hint="eastAsia"/>
          <w:sz w:val="24"/>
          <w:szCs w:val="24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35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 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</w:pPr>
    </w:p>
    <w:p>
      <w:pPr>
        <w:keepNext w:val="0"/>
        <w:keepLines w:val="0"/>
        <w:widowControl/>
        <w:suppressLineNumbers w:val="0"/>
        <w:ind w:firstLine="480"/>
        <w:jc w:val="left"/>
      </w:pPr>
    </w:p>
    <w:p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/>
    <w:p>
      <w:pPr>
        <w:keepNext w:val="0"/>
        <w:keepLines w:val="0"/>
        <w:widowControl/>
        <w:suppressLineNumbers w:val="0"/>
        <w:jc w:val="left"/>
      </w:pPr>
    </w:p>
    <w:p/>
    <w:p>
      <w:pPr>
        <w:keepNext w:val="0"/>
        <w:keepLines w:val="0"/>
        <w:widowControl/>
        <w:suppressLineNumbers w:val="0"/>
        <w:ind w:firstLine="481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S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1942F"/>
    <w:multiLevelType w:val="singleLevel"/>
    <w:tmpl w:val="5FC1942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A009D"/>
    <w:rsid w:val="214C1C67"/>
    <w:rsid w:val="232F02FE"/>
    <w:rsid w:val="29521824"/>
    <w:rsid w:val="3497345C"/>
    <w:rsid w:val="364909BC"/>
    <w:rsid w:val="375B5DD1"/>
    <w:rsid w:val="4265660C"/>
    <w:rsid w:val="44E70712"/>
    <w:rsid w:val="51131CD2"/>
    <w:rsid w:val="59086D2E"/>
    <w:rsid w:val="7D44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王茂宇</dc:creator>
  <cp:lastModifiedBy>Administrator</cp:lastModifiedBy>
  <dcterms:modified xsi:type="dcterms:W3CDTF">2020-11-28T13:56:46Z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