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日照市人民医院体检部</w:t>
      </w:r>
      <w:r>
        <w:rPr>
          <w:rFonts w:hint="eastAsia"/>
          <w:b/>
          <w:sz w:val="30"/>
          <w:szCs w:val="30"/>
          <w:lang w:eastAsia="zh-CN"/>
        </w:rPr>
        <w:t>团队</w:t>
      </w:r>
      <w:r>
        <w:rPr>
          <w:rFonts w:hint="eastAsia"/>
          <w:b/>
          <w:sz w:val="30"/>
          <w:szCs w:val="30"/>
        </w:rPr>
        <w:t>个性化体检信息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基 础 套 餐（A）</w:t>
      </w:r>
    </w:p>
    <w:tbl>
      <w:tblPr>
        <w:tblStyle w:val="5"/>
        <w:tblW w:w="11250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975"/>
        <w:gridCol w:w="270"/>
        <w:gridCol w:w="340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90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价格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内科、外科、耳鼻喉、眼科、口腔科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腹部彩超（肝、胆、胰、脾、肾）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血常规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肝功（12项）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42.3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尿常规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肾功能（6项、含血糖）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胸部正位片</w:t>
            </w:r>
            <w:r>
              <w:rPr>
                <w:rFonts w:hint="eastAsia"/>
                <w:szCs w:val="21"/>
                <w:lang w:val="en-US" w:eastAsia="zh-CN"/>
              </w:rPr>
              <w:t>(不含片)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血脂系列（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常规心电图检查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乙型肝炎表面抗体测定（定量）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25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eastAsia"/>
                <w:szCs w:val="21"/>
              </w:rPr>
              <w:t>共计：4</w:t>
            </w:r>
            <w:r>
              <w:rPr>
                <w:rFonts w:hint="eastAsia"/>
                <w:szCs w:val="21"/>
                <w:lang w:val="en-US" w:eastAsia="zh-CN"/>
              </w:rPr>
              <w:t>41.7</w:t>
            </w:r>
            <w:r>
              <w:rPr>
                <w:rFonts w:hint="eastAsia"/>
                <w:szCs w:val="21"/>
              </w:rPr>
              <w:t>0元</w:t>
            </w:r>
          </w:p>
        </w:tc>
      </w:tr>
    </w:tbl>
    <w:p>
      <w:pPr>
        <w:jc w:val="center"/>
        <w:rPr>
          <w:rFonts w:hint="default" w:eastAsia="宋体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</w:t>
      </w:r>
      <w:r>
        <w:rPr>
          <w:rFonts w:hint="eastAsia"/>
          <w:b/>
          <w:bCs/>
          <w:lang w:eastAsia="zh-CN"/>
        </w:rPr>
        <w:t>自选检查项目</w:t>
      </w:r>
      <w:r>
        <w:rPr>
          <w:rFonts w:hint="eastAsia"/>
          <w:b/>
          <w:bCs/>
          <w:lang w:val="en-US" w:eastAsia="zh-CN"/>
        </w:rPr>
        <w:t xml:space="preserve">                    价格（元）</w:t>
      </w:r>
    </w:p>
    <w:tbl>
      <w:tblPr>
        <w:tblStyle w:val="5"/>
        <w:tblW w:w="11167" w:type="dxa"/>
        <w:tblInd w:w="-1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370"/>
        <w:gridCol w:w="930"/>
        <w:gridCol w:w="322"/>
        <w:gridCol w:w="2580"/>
        <w:gridCol w:w="773"/>
        <w:gridCol w:w="360"/>
        <w:gridCol w:w="2655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05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22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773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彩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超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统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★心脏彩色多普勒超声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322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生化类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大生化（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47项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699</w:t>
            </w:r>
          </w:p>
        </w:tc>
        <w:tc>
          <w:tcPr>
            <w:tcW w:w="36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检验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丙肝抗原抗体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双侧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颈动脉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生化三系（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345.2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丙型肝炎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RNA测定定量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黑体" w:eastAsia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双侧椎动脉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肾功能（含膀胱抑素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93.9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戊型肝炎抗体测定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黑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★双下肢动脉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/>
                <w:sz w:val="15"/>
                <w:szCs w:val="15"/>
              </w:rPr>
              <w:t>双下肢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深</w:t>
            </w:r>
            <w:r>
              <w:rPr>
                <w:rFonts w:hint="eastAsia"/>
                <w:sz w:val="15"/>
                <w:szCs w:val="15"/>
              </w:rPr>
              <w:t>静脉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血脂系列（含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sdLDL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128.5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梅毒螺旋体特异抗体测定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★甲状腺</w:t>
            </w:r>
            <w:r>
              <w:rPr>
                <w:rFonts w:hint="eastAsia"/>
                <w:sz w:val="18"/>
                <w:szCs w:val="18"/>
                <w:lang w:eastAsia="zh-CN"/>
              </w:rPr>
              <w:t>彩超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心肌标志物（含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CRP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219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艾滋病抗体（抗HIV）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乳腺</w:t>
            </w:r>
            <w:r>
              <w:rPr>
                <w:rFonts w:hint="eastAsia"/>
                <w:szCs w:val="21"/>
                <w:lang w:eastAsia="zh-CN"/>
              </w:rPr>
              <w:t>彩超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抗β2-糖蛋白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Style w:val="8"/>
                <w:lang w:val="en-US" w:eastAsia="zh-CN" w:bidi="ar"/>
              </w:rPr>
              <w:t>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优生十项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21"/>
                <w:szCs w:val="21"/>
              </w:rPr>
              <w:t>妇科彩超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血同型半胱氨酸测定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内分泌六项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前列腺+膀胱彩超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风湿三项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+血沉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55+10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特异β人绒毛膜促性腺激素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Cs w:val="21"/>
              </w:rPr>
              <w:t>肝脏超声与肝硬度检测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135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抗核抗体测定（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ANA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微量元素测定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盆底超声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290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抗双链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DNA测定（dsDNA）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电解质系列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胃肠超声充盈造影检查</w:t>
            </w:r>
          </w:p>
        </w:tc>
        <w:tc>
          <w:tcPr>
            <w:tcW w:w="930" w:type="dxa"/>
            <w:vAlign w:val="center"/>
          </w:tcPr>
          <w:p>
            <w:pPr>
              <w:ind w:left="15" w:leftChars="0" w:firstLine="210" w:firstLineChars="100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287</w:t>
            </w:r>
          </w:p>
        </w:tc>
        <w:tc>
          <w:tcPr>
            <w:tcW w:w="322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抗环瓜氨酸肽抗体（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CCP抗体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血清铁蛋白测定</w:t>
            </w:r>
          </w:p>
        </w:tc>
        <w:tc>
          <w:tcPr>
            <w:tcW w:w="772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</w:tcPr>
          <w:p>
            <w:pPr>
              <w:ind w:left="15" w:leftChars="0"/>
            </w:pPr>
          </w:p>
        </w:tc>
        <w:tc>
          <w:tcPr>
            <w:tcW w:w="2370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经阴子宫双附件检查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150</w:t>
            </w:r>
          </w:p>
        </w:tc>
        <w:tc>
          <w:tcPr>
            <w:tcW w:w="322" w:type="dxa"/>
            <w:vMerge w:val="continue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抗核抗体谱（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534</w:t>
            </w:r>
          </w:p>
        </w:tc>
        <w:tc>
          <w:tcPr>
            <w:tcW w:w="36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肿瘤标志物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男性肿瘤标志物11项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膀胱+残余尿量测定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超敏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c反应蛋白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男性肿瘤标志物9项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05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消化系统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14碳呼气试验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322" w:type="dxa"/>
            <w:vMerge w:val="restart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甲状腺类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甲功三项FT3FT4TSH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105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女性肿瘤标志物9项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13碳尿素呼气试验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甲功五项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225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女性9项+scc+242+50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上消化道钡餐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119.3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抗甲状腺抗体测定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男性9项+scc+242+50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舒适胃镜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1218.05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甲状腺球蛋白（TG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癌胚抗原（CEA）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电子胃镜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569.3</w:t>
            </w:r>
          </w:p>
        </w:tc>
        <w:tc>
          <w:tcPr>
            <w:tcW w:w="322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血清促甲状腺激素测定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35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甲胎蛋白（AFP）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舒适肠镜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1220.69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甲状旁腺激素测定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糖类抗原测定（CA-125）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电子肠镜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599.3</w:t>
            </w:r>
          </w:p>
        </w:tc>
        <w:tc>
          <w:tcPr>
            <w:tcW w:w="322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糖尿病类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抗胰岛素抗体测定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糖类抗原测定（CA19-9）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妇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人乳头瘤病毒（</w:t>
            </w:r>
            <w:r>
              <w:rPr>
                <w:rFonts w:hint="eastAsia"/>
                <w:b w:val="0"/>
                <w:bCs w:val="0"/>
                <w:sz w:val="15"/>
                <w:szCs w:val="15"/>
              </w:rPr>
              <w:t>HPV</w:t>
            </w: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）核酸检测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340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血清GAD抗体测定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糖类抗原测定（CA15-3）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液基薄层细胞学检查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糖化血红蛋白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糖类抗原测定（CA72-4）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阴道微生态检测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101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血清胰岛素测定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45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NSE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支原体培养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血清C肽测定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CYFRA21-1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+衣原体培养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22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检验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乙肝五项定量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鳞状细胞癌相关抗原测定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scc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引导式教育训练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乙型肝炎DNA测定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糖类抗原CA24-2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05" w:type="dxa"/>
            <w:vMerge w:val="continue"/>
          </w:tcPr>
          <w:p/>
        </w:tc>
        <w:tc>
          <w:tcPr>
            <w:tcW w:w="2370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盆底肌力筛查</w:t>
            </w:r>
          </w:p>
        </w:tc>
        <w:tc>
          <w:tcPr>
            <w:tcW w:w="930" w:type="dxa"/>
            <w:vAlign w:val="center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22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自身免疫性肝病抗体谱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326</w:t>
            </w:r>
          </w:p>
        </w:tc>
        <w:tc>
          <w:tcPr>
            <w:tcW w:w="360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糖类抗原测定（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CA50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05" w:type="dxa"/>
            <w:vMerge w:val="restart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检查项目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动脉硬化监测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22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病毒四项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250</w:t>
            </w:r>
          </w:p>
        </w:tc>
        <w:tc>
          <w:tcPr>
            <w:tcW w:w="360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血清胃泌素释放肽前体测定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心脏远程监护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400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病毒五项（含HBsAg）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272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前列腺特异性抗原（PSA）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电子喉镜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322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凝血系列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游离前列腺特异性抗原</w:t>
            </w:r>
          </w:p>
        </w:tc>
        <w:tc>
          <w:tcPr>
            <w:tcW w:w="77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经颅多普勒超声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172</w:t>
            </w:r>
          </w:p>
        </w:tc>
        <w:tc>
          <w:tcPr>
            <w:tcW w:w="322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甲型肝炎抗体测定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EB病毒抗体四项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</w:tr>
    </w:tbl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b/>
          <w:bCs/>
          <w:sz w:val="24"/>
          <w:szCs w:val="24"/>
          <w:lang w:eastAsia="zh-CN"/>
        </w:rPr>
        <w:t>自选检查项目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b/>
          <w:bCs/>
          <w:lang w:val="en-US" w:eastAsia="zh-CN"/>
        </w:rPr>
        <w:t>价格（元）</w:t>
      </w:r>
    </w:p>
    <w:tbl>
      <w:tblPr>
        <w:tblStyle w:val="5"/>
        <w:tblW w:w="11235" w:type="dxa"/>
        <w:tblInd w:w="-1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2625"/>
        <w:gridCol w:w="645"/>
        <w:gridCol w:w="281"/>
        <w:gridCol w:w="2687"/>
        <w:gridCol w:w="641"/>
        <w:gridCol w:w="327"/>
        <w:gridCol w:w="3123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60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645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281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87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641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27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123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546" w:type="dxa"/>
          </w:tcPr>
          <w:p>
            <w:pPr>
              <w:jc w:val="both"/>
              <w:rPr>
                <w:rFonts w:hint="eastAsia"/>
                <w:b/>
                <w:bCs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检验</w:t>
            </w: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流感病毒筛查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180</w:t>
            </w:r>
          </w:p>
        </w:tc>
        <w:tc>
          <w:tcPr>
            <w:tcW w:w="281" w:type="dxa"/>
            <w:vMerge w:val="restart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检验</w:t>
            </w: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B12测定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27" w:type="dxa"/>
            <w:vMerge w:val="restart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外送</w:t>
            </w: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D分型及血清浓度测定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总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IGE测定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肝纤维化五项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240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K1分型及血清浓度测定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60" w:type="dxa"/>
            <w:vMerge w:val="continue"/>
          </w:tcPr>
          <w:p>
            <w:pPr>
              <w:jc w:val="both"/>
            </w:pPr>
          </w:p>
        </w:tc>
        <w:tc>
          <w:tcPr>
            <w:tcW w:w="2625" w:type="dxa"/>
            <w:vAlign w:val="center"/>
          </w:tcPr>
          <w:p>
            <w:r>
              <w:rPr>
                <w:rFonts w:hint="eastAsia"/>
                <w:b w:val="0"/>
                <w:bCs/>
                <w:szCs w:val="21"/>
              </w:rPr>
              <w:t>粪便分析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19.8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687" w:type="dxa"/>
            <w:vAlign w:val="top"/>
          </w:tcPr>
          <w:p>
            <w:pPr>
              <w:jc w:val="both"/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脑钠肽（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BNP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641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K2分型及血清浓度测定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免疫球蛋白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+补体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145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降钙素原检测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ADEK1分型及血清浓度测定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尿妊娠试验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10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肺炎衣原体抗体检测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27" w:type="dxa"/>
            <w:vMerge w:val="restart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肌电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类</w:t>
            </w: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双上肢肌电图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尿常规+沉渣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34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肺炎支原体血清学试验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双下肢肌电图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血清肌酶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37.1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血浆皮质醇测定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45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脑干听觉诱发电位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全血铅测定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循环染色体异常细胞检查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5200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动态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24小时脑电图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ABO红细胞定型（血型）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281" w:type="dxa"/>
            <w:vMerge w:val="restart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外送项目</w:t>
            </w: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高发肿瘤易感基因检测10项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5800</w:t>
            </w:r>
          </w:p>
        </w:tc>
        <w:tc>
          <w:tcPr>
            <w:tcW w:w="32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人体成分分析</w:t>
            </w: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血清抗谷氨酸脱羧酶抗体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食物不耐受检测(101项)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4000</w:t>
            </w:r>
          </w:p>
        </w:tc>
        <w:tc>
          <w:tcPr>
            <w:tcW w:w="327" w:type="dxa"/>
            <w:vMerge w:val="restart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抗心磷脂抗体测定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ACA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外周血细胞染色体核型分析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vMerge w:val="continue"/>
          </w:tcPr>
          <w:p>
            <w:pPr>
              <w:jc w:val="both"/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血清生长激素测定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35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A分型及血清浓度测定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叶酸测定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281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E分型及血清浓度测定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160</w:t>
            </w:r>
          </w:p>
        </w:tc>
        <w:tc>
          <w:tcPr>
            <w:tcW w:w="327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123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54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</w:t>
      </w:r>
      <w:r>
        <w:rPr>
          <w:rFonts w:hint="eastAsia"/>
          <w:b/>
          <w:bCs/>
          <w:sz w:val="24"/>
          <w:szCs w:val="24"/>
          <w:lang w:eastAsia="zh-CN"/>
        </w:rPr>
        <w:t>全套影像学检查项目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b/>
          <w:bCs/>
          <w:lang w:val="en-US" w:eastAsia="zh-CN"/>
        </w:rPr>
        <w:t>价格（元）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</w:t>
      </w:r>
    </w:p>
    <w:tbl>
      <w:tblPr>
        <w:tblStyle w:val="5"/>
        <w:tblW w:w="11250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3330"/>
        <w:gridCol w:w="1950"/>
        <w:gridCol w:w="390"/>
        <w:gridCol w:w="3392"/>
        <w:gridCol w:w="1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05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950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90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9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783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放射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拍片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钼靶乳腺摄影（双侧）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39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CT</w:t>
            </w: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冠脉CTA（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含造影剂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）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骨密度检测(2各部位)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强化（每个部位）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颈椎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侧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头颈心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CTA（含造影剂）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颈椎正位+侧位+双斜位片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260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全身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PET/CT显像（头+躯干）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胸部正侧位片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全身骨显像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</w:tcPr>
          <w:p>
            <w:pPr>
              <w:jc w:val="both"/>
            </w:pPr>
          </w:p>
        </w:tc>
        <w:tc>
          <w:tcPr>
            <w:tcW w:w="3330" w:type="dxa"/>
            <w:vAlign w:val="center"/>
          </w:tcPr>
          <w:p>
            <w:r>
              <w:rPr>
                <w:rFonts w:hint="eastAsia" w:ascii="宋体" w:hAnsi="宋体"/>
                <w:b w:val="0"/>
                <w:bCs/>
                <w:szCs w:val="21"/>
              </w:rPr>
              <w:t>腰椎正侧位片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CT（每个部位）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髋关节正位片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390" w:type="dxa"/>
            <w:vMerge w:val="restart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核磁共振</w:t>
            </w: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颅脑MRI(1.5T)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肩关节正位片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颅脑MRA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360/360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肘关节正侧位片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颈椎MRI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膝关节正侧位片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ind w:left="102" w:leftChars="0" w:hanging="102" w:hangingChars="49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踝关节正侧位片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胸部MRI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(3.0T) 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曲面断层片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腰椎MRI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CT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颅 脑CT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上腹部MRI（1.5T）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鼻窦CT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下腹部MRI（1.5T）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颈 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髋关节MRI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甲状腺CT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肘关节MRI（1.5T）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肩关节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腕关节MRI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胸 部CT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单膝MRI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胸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卒中三联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腰 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颈动脉斑块（分叉处）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1.5T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髋关节CT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垂体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上腹部CT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颅脑核磁+血管成像（MRI+MRA）1.5T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下腹部CT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颅脑核磁+血管成像(MRI+MRA）3.0T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全腹部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720/1040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磁共振（每个部位）1.5T/3.0T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jc w:val="both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低剂量肺部CT+肺结节分析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520</w:t>
            </w:r>
          </w:p>
        </w:tc>
        <w:tc>
          <w:tcPr>
            <w:tcW w:w="39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日照市人民医院健康体检部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83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3365512/3367118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膝关节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5565" w:type="dxa"/>
            <w:gridSpan w:val="3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30人以上，基础套餐A及自选项目中的“★”部分可享受7折优惠</w:t>
            </w:r>
          </w:p>
        </w:tc>
      </w:tr>
    </w:tbl>
    <w:p>
      <w:pPr>
        <w:rPr>
          <w:rFonts w:hint="default" w:ascii="黑体" w:eastAsia="黑体"/>
          <w:b/>
          <w:bCs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7C2B"/>
    <w:rsid w:val="03377417"/>
    <w:rsid w:val="04AD297A"/>
    <w:rsid w:val="05AD0242"/>
    <w:rsid w:val="065F744E"/>
    <w:rsid w:val="068202EE"/>
    <w:rsid w:val="07B44ED9"/>
    <w:rsid w:val="08546D03"/>
    <w:rsid w:val="08C54F54"/>
    <w:rsid w:val="095B7673"/>
    <w:rsid w:val="0B203363"/>
    <w:rsid w:val="0CC6733A"/>
    <w:rsid w:val="0CEA1369"/>
    <w:rsid w:val="0D1C197F"/>
    <w:rsid w:val="0D5C4525"/>
    <w:rsid w:val="0D6355BB"/>
    <w:rsid w:val="0EF86E3F"/>
    <w:rsid w:val="0F7603CB"/>
    <w:rsid w:val="0F9C6687"/>
    <w:rsid w:val="10343F3B"/>
    <w:rsid w:val="103B7F90"/>
    <w:rsid w:val="104500B5"/>
    <w:rsid w:val="104651BC"/>
    <w:rsid w:val="10D73FAC"/>
    <w:rsid w:val="12080B4A"/>
    <w:rsid w:val="124C6229"/>
    <w:rsid w:val="12556A7F"/>
    <w:rsid w:val="12F7011F"/>
    <w:rsid w:val="13374350"/>
    <w:rsid w:val="134A0BB9"/>
    <w:rsid w:val="137E7699"/>
    <w:rsid w:val="13B43E1C"/>
    <w:rsid w:val="141B7F32"/>
    <w:rsid w:val="146F5D4D"/>
    <w:rsid w:val="155B2C16"/>
    <w:rsid w:val="15EC5357"/>
    <w:rsid w:val="17914622"/>
    <w:rsid w:val="179B5CF3"/>
    <w:rsid w:val="17DE52F7"/>
    <w:rsid w:val="18984883"/>
    <w:rsid w:val="18D21548"/>
    <w:rsid w:val="18FA2076"/>
    <w:rsid w:val="19C205DA"/>
    <w:rsid w:val="1A722FAB"/>
    <w:rsid w:val="1AF66CDE"/>
    <w:rsid w:val="1B4F6E69"/>
    <w:rsid w:val="1C794D4C"/>
    <w:rsid w:val="1C7D48A1"/>
    <w:rsid w:val="1CA00C35"/>
    <w:rsid w:val="1CEE3063"/>
    <w:rsid w:val="1DA92FCC"/>
    <w:rsid w:val="1E4B70CC"/>
    <w:rsid w:val="1E51565A"/>
    <w:rsid w:val="1EA03B37"/>
    <w:rsid w:val="1ED31D1A"/>
    <w:rsid w:val="1ED56ABD"/>
    <w:rsid w:val="1F8F60B3"/>
    <w:rsid w:val="20182DD2"/>
    <w:rsid w:val="211D2250"/>
    <w:rsid w:val="21766208"/>
    <w:rsid w:val="217B7D61"/>
    <w:rsid w:val="218C4657"/>
    <w:rsid w:val="21A80438"/>
    <w:rsid w:val="222E0950"/>
    <w:rsid w:val="239370CF"/>
    <w:rsid w:val="23A17635"/>
    <w:rsid w:val="25075A0B"/>
    <w:rsid w:val="25AB3BC3"/>
    <w:rsid w:val="25C1471E"/>
    <w:rsid w:val="25F50CDD"/>
    <w:rsid w:val="26EE03E8"/>
    <w:rsid w:val="26EF1182"/>
    <w:rsid w:val="284A7626"/>
    <w:rsid w:val="284B3012"/>
    <w:rsid w:val="28BD686F"/>
    <w:rsid w:val="290A1CE7"/>
    <w:rsid w:val="293D5B87"/>
    <w:rsid w:val="2A377653"/>
    <w:rsid w:val="2A8E5C6D"/>
    <w:rsid w:val="2ADF2B9D"/>
    <w:rsid w:val="2B2B5B40"/>
    <w:rsid w:val="2B46723A"/>
    <w:rsid w:val="2BCF5935"/>
    <w:rsid w:val="2C1A4D04"/>
    <w:rsid w:val="2C981DDB"/>
    <w:rsid w:val="2CF764AF"/>
    <w:rsid w:val="2E7B534B"/>
    <w:rsid w:val="2E9E235C"/>
    <w:rsid w:val="2F1D6A48"/>
    <w:rsid w:val="2F785267"/>
    <w:rsid w:val="2FE90871"/>
    <w:rsid w:val="308D76B5"/>
    <w:rsid w:val="31077CB9"/>
    <w:rsid w:val="31122A59"/>
    <w:rsid w:val="311E18E7"/>
    <w:rsid w:val="314C6A16"/>
    <w:rsid w:val="321B32FA"/>
    <w:rsid w:val="32214C75"/>
    <w:rsid w:val="32A57637"/>
    <w:rsid w:val="33BF658C"/>
    <w:rsid w:val="34915CDB"/>
    <w:rsid w:val="34E17C6B"/>
    <w:rsid w:val="360951F3"/>
    <w:rsid w:val="3823698B"/>
    <w:rsid w:val="387B73E6"/>
    <w:rsid w:val="388F6A0D"/>
    <w:rsid w:val="395F5534"/>
    <w:rsid w:val="39860A18"/>
    <w:rsid w:val="39A56595"/>
    <w:rsid w:val="39CF34E2"/>
    <w:rsid w:val="3AB36F65"/>
    <w:rsid w:val="3B100168"/>
    <w:rsid w:val="3B1F4219"/>
    <w:rsid w:val="3B71205F"/>
    <w:rsid w:val="3B8231A6"/>
    <w:rsid w:val="3B970BF2"/>
    <w:rsid w:val="3BDB626C"/>
    <w:rsid w:val="3C25142F"/>
    <w:rsid w:val="3C9D1E7C"/>
    <w:rsid w:val="3D5154DF"/>
    <w:rsid w:val="3E0F2F3F"/>
    <w:rsid w:val="3E3D542E"/>
    <w:rsid w:val="3E815C03"/>
    <w:rsid w:val="3EC812AE"/>
    <w:rsid w:val="3EF85115"/>
    <w:rsid w:val="3FAD4869"/>
    <w:rsid w:val="404C61FD"/>
    <w:rsid w:val="40DC3859"/>
    <w:rsid w:val="41654DC4"/>
    <w:rsid w:val="42AA2B9E"/>
    <w:rsid w:val="42DB366E"/>
    <w:rsid w:val="4436045F"/>
    <w:rsid w:val="444E3C70"/>
    <w:rsid w:val="44C75175"/>
    <w:rsid w:val="45594FC4"/>
    <w:rsid w:val="45694D55"/>
    <w:rsid w:val="45A20C38"/>
    <w:rsid w:val="466B6FE2"/>
    <w:rsid w:val="47541BF4"/>
    <w:rsid w:val="47543EE7"/>
    <w:rsid w:val="4802786C"/>
    <w:rsid w:val="481B06BF"/>
    <w:rsid w:val="48341D6F"/>
    <w:rsid w:val="487A4705"/>
    <w:rsid w:val="48F24921"/>
    <w:rsid w:val="49255960"/>
    <w:rsid w:val="4ABB0D54"/>
    <w:rsid w:val="4B1E3E6B"/>
    <w:rsid w:val="4B2D5388"/>
    <w:rsid w:val="4BCE7A34"/>
    <w:rsid w:val="4C0A0195"/>
    <w:rsid w:val="4CED5A57"/>
    <w:rsid w:val="4DE24C13"/>
    <w:rsid w:val="4F822C90"/>
    <w:rsid w:val="501E1BCC"/>
    <w:rsid w:val="504A010F"/>
    <w:rsid w:val="505805FB"/>
    <w:rsid w:val="50D32651"/>
    <w:rsid w:val="510635AB"/>
    <w:rsid w:val="52365F5C"/>
    <w:rsid w:val="52D24E00"/>
    <w:rsid w:val="541E0351"/>
    <w:rsid w:val="54340E9B"/>
    <w:rsid w:val="547778C2"/>
    <w:rsid w:val="55132B79"/>
    <w:rsid w:val="55347131"/>
    <w:rsid w:val="55A40F80"/>
    <w:rsid w:val="56420076"/>
    <w:rsid w:val="56CB0120"/>
    <w:rsid w:val="56FC4565"/>
    <w:rsid w:val="570677B1"/>
    <w:rsid w:val="576E6335"/>
    <w:rsid w:val="57C91EBE"/>
    <w:rsid w:val="58C65701"/>
    <w:rsid w:val="58DE7941"/>
    <w:rsid w:val="58E736AD"/>
    <w:rsid w:val="596812E0"/>
    <w:rsid w:val="5A574892"/>
    <w:rsid w:val="5ABD1894"/>
    <w:rsid w:val="5AC75933"/>
    <w:rsid w:val="5B7D4AEB"/>
    <w:rsid w:val="5BFE0277"/>
    <w:rsid w:val="5C5E3FBF"/>
    <w:rsid w:val="5D04795D"/>
    <w:rsid w:val="5D6545D5"/>
    <w:rsid w:val="5D6932B1"/>
    <w:rsid w:val="5D9F2A4A"/>
    <w:rsid w:val="5E086778"/>
    <w:rsid w:val="5E2E4A7C"/>
    <w:rsid w:val="5E3D5C28"/>
    <w:rsid w:val="5F391F9D"/>
    <w:rsid w:val="5FF60408"/>
    <w:rsid w:val="5FF64383"/>
    <w:rsid w:val="60C53CD0"/>
    <w:rsid w:val="61460067"/>
    <w:rsid w:val="624276D7"/>
    <w:rsid w:val="62B33D28"/>
    <w:rsid w:val="62F8091E"/>
    <w:rsid w:val="63B8603E"/>
    <w:rsid w:val="63CE2B7B"/>
    <w:rsid w:val="63D3624D"/>
    <w:rsid w:val="646831DA"/>
    <w:rsid w:val="65267D9D"/>
    <w:rsid w:val="66C13014"/>
    <w:rsid w:val="67617A83"/>
    <w:rsid w:val="6777674E"/>
    <w:rsid w:val="67F640C8"/>
    <w:rsid w:val="69A42E07"/>
    <w:rsid w:val="69FB0F70"/>
    <w:rsid w:val="6A491B1A"/>
    <w:rsid w:val="6A912148"/>
    <w:rsid w:val="6A987CCB"/>
    <w:rsid w:val="6AAF0B59"/>
    <w:rsid w:val="6B182DA2"/>
    <w:rsid w:val="6B1C1DD4"/>
    <w:rsid w:val="6B1F4BBD"/>
    <w:rsid w:val="6B237FBA"/>
    <w:rsid w:val="6BA82285"/>
    <w:rsid w:val="6BC61223"/>
    <w:rsid w:val="6C737E00"/>
    <w:rsid w:val="6D441353"/>
    <w:rsid w:val="6D7A7061"/>
    <w:rsid w:val="6DA40D36"/>
    <w:rsid w:val="6E9D4869"/>
    <w:rsid w:val="6F5D57CD"/>
    <w:rsid w:val="6FFF0402"/>
    <w:rsid w:val="705066F0"/>
    <w:rsid w:val="705779F5"/>
    <w:rsid w:val="706802D0"/>
    <w:rsid w:val="70B46497"/>
    <w:rsid w:val="70F93655"/>
    <w:rsid w:val="714D0837"/>
    <w:rsid w:val="716847F5"/>
    <w:rsid w:val="71C87CEA"/>
    <w:rsid w:val="7206195B"/>
    <w:rsid w:val="7228113A"/>
    <w:rsid w:val="723C29BC"/>
    <w:rsid w:val="724A7DFF"/>
    <w:rsid w:val="72F7690E"/>
    <w:rsid w:val="737327FE"/>
    <w:rsid w:val="73D151ED"/>
    <w:rsid w:val="749A0DF8"/>
    <w:rsid w:val="74A4087D"/>
    <w:rsid w:val="74FA5A74"/>
    <w:rsid w:val="76407049"/>
    <w:rsid w:val="76B82D61"/>
    <w:rsid w:val="77256A60"/>
    <w:rsid w:val="78430342"/>
    <w:rsid w:val="788450F4"/>
    <w:rsid w:val="78CA006C"/>
    <w:rsid w:val="79127FEC"/>
    <w:rsid w:val="79B8359B"/>
    <w:rsid w:val="79F549CE"/>
    <w:rsid w:val="7A1272B7"/>
    <w:rsid w:val="7A700C18"/>
    <w:rsid w:val="7AEE12CF"/>
    <w:rsid w:val="7B2926C3"/>
    <w:rsid w:val="7C0F1EB9"/>
    <w:rsid w:val="7CE6534C"/>
    <w:rsid w:val="7CE71268"/>
    <w:rsid w:val="7D596C7A"/>
    <w:rsid w:val="7E0B57C7"/>
    <w:rsid w:val="7E0C137E"/>
    <w:rsid w:val="7EEA2945"/>
    <w:rsid w:val="7F4459E0"/>
    <w:rsid w:val="7F7A209A"/>
    <w:rsid w:val="7F9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tijian</dc:creator>
  <cp:lastModifiedBy>Administrator</cp:lastModifiedBy>
  <cp:lastPrinted>2020-10-12T06:48:00Z</cp:lastPrinted>
  <dcterms:modified xsi:type="dcterms:W3CDTF">2021-03-19T01:07:26Z</dcterms:modified>
  <dc:title>日照市人民医院体检部个性化体检信息（新版）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